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F4" w:rsidRDefault="00F31AF4" w:rsidP="009D1AE0">
      <w:pPr>
        <w:ind w:left="-483" w:right="-709"/>
        <w:rPr>
          <w:lang w:bidi="ar-EG"/>
        </w:rPr>
      </w:pPr>
    </w:p>
    <w:p w:rsidR="00F31AF4" w:rsidRPr="00F31AF4" w:rsidRDefault="00F52910" w:rsidP="009D1AE0">
      <w:pPr>
        <w:ind w:left="-483" w:right="-709"/>
        <w:rPr>
          <w:lang w:bidi="ar-EG"/>
        </w:rPr>
      </w:pPr>
      <w:r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6" type="#_x0000_t108" style="position:absolute;left:0;text-align:left;margin-left:-117pt;margin-top:8.55pt;width:647.65pt;height:678pt;z-index:251658240;mso-wrap-style:none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871CC1" w:rsidRPr="001E0355" w:rsidRDefault="00F52910" w:rsidP="001E0355">
                  <w:pPr>
                    <w:ind w:right="-2268"/>
                  </w:pPr>
                  <w:r w:rsidRPr="00F52910">
                    <w:rPr>
                      <w:b/>
                      <w:bCs/>
                      <w:sz w:val="28"/>
                      <w:szCs w:val="28"/>
                      <w:lang w:bidi="ar-EG"/>
                    </w:rP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6" type="#_x0000_t152" style="width:316pt;height:385pt" adj="8717" fillcolor="gray" strokeweight="1pt">
                        <v:fill r:id="rId7" o:title="Narrow vertical" color2="yellow" type="pattern"/>
                        <v:shadow on="t" opacity="52429f" offset="3pt"/>
                        <v:textpath style="font-family:&quot;Arial Black&quot;;v-text-kern:t" trim="t" fitpath="t" xscale="f" string="مراجعة نصف العام فى الفلسفة&#10;للصف الأول الثانوى&#10;"/>
                      </v:shape>
                    </w:pict>
                  </w:r>
                </w:p>
              </w:txbxContent>
            </v:textbox>
            <w10:wrap anchorx="page"/>
          </v:shape>
        </w:pict>
      </w:r>
    </w:p>
    <w:p w:rsidR="00F31AF4" w:rsidRPr="00F31AF4" w:rsidRDefault="00F31AF4" w:rsidP="009D1AE0">
      <w:pPr>
        <w:ind w:left="-483" w:right="-709"/>
        <w:rPr>
          <w:lang w:bidi="ar-EG"/>
        </w:rPr>
      </w:pPr>
    </w:p>
    <w:p w:rsidR="009D1AE0" w:rsidRDefault="009D1AE0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rtl/>
          <w:lang w:bidi="ar-EG"/>
        </w:rPr>
      </w:pPr>
    </w:p>
    <w:p w:rsidR="001E0355" w:rsidRDefault="001E0355" w:rsidP="009D1AE0">
      <w:pPr>
        <w:ind w:right="-709"/>
        <w:rPr>
          <w:sz w:val="28"/>
          <w:szCs w:val="28"/>
          <w:lang w:bidi="ar-EG"/>
        </w:rPr>
      </w:pP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lastRenderedPageBreak/>
        <w:t>س1:عرف التفكير ؟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س2: كيف تقوم الأعمال و الأنشطة الذهنية بتجسيد معنى التفكير ؟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EG"/>
        </w:rPr>
        <w:t>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س3: ناقش ثلاث نقاط من انماط التفكير ؟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س4: تامل الموقف و انقد (فقرة نعمة العقل )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EG"/>
        </w:rPr>
        <w:t>.................</w:t>
      </w:r>
      <w:r>
        <w:rPr>
          <w:sz w:val="28"/>
          <w:szCs w:val="28"/>
          <w:rtl/>
          <w:lang w:bidi="ar-EG"/>
        </w:rPr>
        <w:t>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س5: اذكر خصائص التفكير الإنسانى ؟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س6: قارن بين : المنفعة العامة – المنفعة العملية للفرد 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س7: كيف يساعد التفكير على النقد و التحليل و التقويم ؟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س8: طبق ظاهرة البرق و الرعد على كلاً من :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الأسلوب الخرافى 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الأسلوب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rtl/>
          <w:lang w:bidi="ar-EG"/>
        </w:rPr>
        <w:t>الدينى: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</w:t>
      </w:r>
      <w:r>
        <w:rPr>
          <w:sz w:val="28"/>
          <w:szCs w:val="28"/>
          <w:rtl/>
          <w:lang w:bidi="ar-EG"/>
        </w:rPr>
        <w:t>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الأسلوب العلمى 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س9: وضح نقاط الأختلاف و الأتفاق بين كلاًمن أهداف الفلسفة و الأبداع 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EG"/>
        </w:rPr>
        <w:t>...................</w:t>
      </w:r>
      <w:r>
        <w:rPr>
          <w:sz w:val="28"/>
          <w:szCs w:val="28"/>
          <w:rtl/>
          <w:lang w:bidi="ar-EG"/>
        </w:rPr>
        <w:t>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س10: بماذا يستفيد العالم من وصوله لمعرفة السبب الذى يكمن وراء الظاهرة ؟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س11: وضح المعنى اللغوى لكلمة فلسفة ؟</w:t>
      </w:r>
    </w:p>
    <w:p w:rsidR="007534B8" w:rsidRDefault="009D1AE0" w:rsidP="009D1AE0">
      <w:pPr>
        <w:ind w:left="-483" w:right="-709"/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lastRenderedPageBreak/>
        <w:t>س12: ما المقصود بالحكمة ؟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س13: اى التعريفين تؤيد ؟ ولماذا ؟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س14: ماذا يعنى التعريف الأول للفلسفة ؟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س15: تحدث عن ثلاث نقاط من أهمية الفلسفة للفرد 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س16: تأمل و انقد الموقف صـــــــــ 19.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س17: فسر ثلاث نقاط من وسائل الفلسفة للتغيير .</w:t>
      </w:r>
    </w:p>
    <w:p w:rsidR="009D1AE0" w:rsidRDefault="009D1AE0" w:rsidP="009D1AE0">
      <w:pPr>
        <w:ind w:left="-483" w:right="-709"/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34B8" w:rsidRDefault="007534B8" w:rsidP="009D1AE0">
      <w:pPr>
        <w:ind w:left="-483" w:right="-709"/>
        <w:rPr>
          <w:sz w:val="28"/>
          <w:szCs w:val="28"/>
          <w:lang w:bidi="ar-EG"/>
        </w:rPr>
      </w:pPr>
    </w:p>
    <w:p w:rsidR="007534B8" w:rsidRDefault="007534B8" w:rsidP="009D1AE0">
      <w:pPr>
        <w:ind w:left="-483" w:right="-709"/>
        <w:rPr>
          <w:sz w:val="28"/>
          <w:szCs w:val="28"/>
          <w:lang w:bidi="ar-EG"/>
        </w:rPr>
      </w:pPr>
    </w:p>
    <w:p w:rsidR="007534B8" w:rsidRDefault="007534B8" w:rsidP="009D1AE0">
      <w:pPr>
        <w:ind w:left="-483" w:right="-709"/>
        <w:rPr>
          <w:sz w:val="28"/>
          <w:szCs w:val="28"/>
          <w:rtl/>
          <w:lang w:bidi="ar-EG"/>
        </w:rPr>
      </w:pP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lastRenderedPageBreak/>
        <w:t>س18: تأمل و انقد .حلل المواقف صــــ21.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س19: كيف يقوم التفكير الفلسفى بتفسير و تغير الواقع؟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س20: تأمل الموقف و انقد صـ  23.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س21: علل صحة أو خطأ :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1- العلاقة بين الفكر و اللغة دقيقة 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2- المرتبة الثالثة من مراتب الفكر تعبر عن الفلسفة الخاصة 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3- الفلسفة اليونانية</w:t>
      </w:r>
      <w:r>
        <w:rPr>
          <w:rFonts w:hint="cs"/>
          <w:sz w:val="28"/>
          <w:szCs w:val="28"/>
          <w:rtl/>
          <w:lang w:bidi="ar-EG"/>
        </w:rPr>
        <w:t>(المعاصرة)</w:t>
      </w:r>
      <w:r>
        <w:rPr>
          <w:sz w:val="28"/>
          <w:szCs w:val="28"/>
          <w:rtl/>
          <w:lang w:bidi="ar-EG"/>
        </w:rPr>
        <w:t xml:space="preserve"> تشبة حكمة الشرق القديم </w:t>
      </w:r>
      <w:r>
        <w:rPr>
          <w:rFonts w:hint="cs"/>
          <w:sz w:val="28"/>
          <w:szCs w:val="28"/>
          <w:rtl/>
          <w:lang w:bidi="ar-EG"/>
        </w:rPr>
        <w:t>(التقليدية)</w:t>
      </w:r>
      <w:r>
        <w:rPr>
          <w:sz w:val="28"/>
          <w:szCs w:val="28"/>
          <w:rtl/>
          <w:lang w:bidi="ar-EG"/>
        </w:rPr>
        <w:t>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4- الاتجاه الأول للفلسفة يمثل الفلسفة العملية فى توجيه سلوك الفرد . </w:t>
      </w:r>
    </w:p>
    <w:p w:rsidR="00F31AF4" w:rsidRDefault="00F31AF4" w:rsidP="009D1AE0">
      <w:pPr>
        <w:ind w:left="-483" w:right="-709"/>
        <w:rPr>
          <w:lang w:bidi="ar-EG"/>
        </w:rPr>
      </w:pPr>
    </w:p>
    <w:p w:rsidR="00BA2FB2" w:rsidRDefault="00F31AF4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1- حدد المقصود بالتفكير 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1AF4" w:rsidRDefault="00F31AF4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2- يتدرج تطور التفكير الأنسانى. وضح.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1AF4" w:rsidRDefault="00F31AF4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3- تعرف الفلسفة بانها العلم الكلى الذى يبحث فى أصل و غايات الكون و الطبيعة و الأنسان 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1AF4" w:rsidRDefault="00F31AF4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4- يمكن للفرد العادى أن يصبح فيلسوفا إلى حد ما . هل تؤيد ؟ و لماذا ؟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1AF4" w:rsidRDefault="00F31AF4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5- الفلسفة تعطى معنى للحياة . وضح .</w:t>
      </w:r>
    </w:p>
    <w:p w:rsidR="009D1AE0" w:rsidRDefault="009D1AE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1AF4" w:rsidRDefault="00F31AF4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6- الفلسفة تعبر عن حضارة الشعب و العصر الذى ظهرت فيه .دلل</w:t>
      </w:r>
      <w:r w:rsidR="0024745E">
        <w:rPr>
          <w:rFonts w:hint="cs"/>
          <w:sz w:val="28"/>
          <w:szCs w:val="28"/>
          <w:rtl/>
          <w:lang w:bidi="ar-EG"/>
        </w:rPr>
        <w:t xml:space="preserve"> على</w:t>
      </w:r>
      <w:r>
        <w:rPr>
          <w:rFonts w:hint="cs"/>
          <w:sz w:val="28"/>
          <w:szCs w:val="28"/>
          <w:rtl/>
          <w:lang w:bidi="ar-EG"/>
        </w:rPr>
        <w:t xml:space="preserve"> ذلك </w:t>
      </w:r>
      <w:r w:rsidR="0024745E">
        <w:rPr>
          <w:rFonts w:hint="cs"/>
          <w:sz w:val="28"/>
          <w:szCs w:val="28"/>
          <w:rtl/>
          <w:lang w:bidi="ar-EG"/>
        </w:rPr>
        <w:t>.</w:t>
      </w:r>
    </w:p>
    <w:p w:rsidR="007B1799" w:rsidRDefault="007B1799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</w:t>
      </w:r>
    </w:p>
    <w:p w:rsidR="0024745E" w:rsidRDefault="0024745E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7- للتفكير الفلسفى وظائف عدة . ناقش .</w:t>
      </w:r>
    </w:p>
    <w:p w:rsidR="007B1799" w:rsidRDefault="007B1799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45E" w:rsidRDefault="0024745E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8- حدد خصائص التفكير الفلسفى .</w:t>
      </w:r>
    </w:p>
    <w:p w:rsidR="007B1799" w:rsidRDefault="007B1799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799" w:rsidRDefault="007B1799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</w:t>
      </w:r>
    </w:p>
    <w:p w:rsidR="0024745E" w:rsidRDefault="0024745E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9- حدد المقصود بالشك الاعتيادى .</w:t>
      </w:r>
    </w:p>
    <w:p w:rsidR="007B1799" w:rsidRDefault="007B1799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</w:t>
      </w:r>
    </w:p>
    <w:p w:rsidR="0024745E" w:rsidRDefault="0024745E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10- قارن بين الشك المذهبى و الشك المنهجى .</w:t>
      </w:r>
    </w:p>
    <w:p w:rsidR="007B1799" w:rsidRDefault="007B1799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45E" w:rsidRDefault="0024745E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11- ميز بين النقد المحكم و النقد الضعيف .</w:t>
      </w:r>
    </w:p>
    <w:p w:rsidR="007534B8" w:rsidRDefault="007B1799" w:rsidP="007534B8">
      <w:pPr>
        <w:ind w:left="-483" w:right="-709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7802" w:rsidRDefault="001B7802" w:rsidP="007B1799">
      <w:pPr>
        <w:ind w:left="-483" w:right="-709"/>
        <w:rPr>
          <w:sz w:val="28"/>
          <w:szCs w:val="28"/>
          <w:rtl/>
          <w:lang w:bidi="ar-EG"/>
        </w:rPr>
      </w:pPr>
    </w:p>
    <w:p w:rsidR="0024745E" w:rsidRPr="001B7802" w:rsidRDefault="0024745E" w:rsidP="009D1AE0">
      <w:pPr>
        <w:ind w:left="-483" w:right="-709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1B7802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17- حدد الصواب و الخطأ مع التعليل : </w:t>
      </w:r>
    </w:p>
    <w:p w:rsidR="00B55307" w:rsidRDefault="0024745E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 w:rsidRPr="001B7802">
        <w:rPr>
          <w:rFonts w:hint="cs"/>
          <w:sz w:val="28"/>
          <w:szCs w:val="28"/>
          <w:rtl/>
          <w:lang w:bidi="ar-EG"/>
        </w:rPr>
        <w:t>من الصعب تعريف الفلسفة تعريفا جامعا مانعا (محددا).</w:t>
      </w:r>
    </w:p>
    <w:p w:rsidR="007B1799" w:rsidRPr="001B7802" w:rsidRDefault="007B1799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</w:t>
      </w:r>
    </w:p>
    <w:p w:rsidR="0024745E" w:rsidRDefault="0024745E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 w:rsidRPr="001B7802">
        <w:rPr>
          <w:rFonts w:hint="cs"/>
          <w:sz w:val="28"/>
          <w:szCs w:val="28"/>
          <w:rtl/>
          <w:lang w:bidi="ar-EG"/>
        </w:rPr>
        <w:t xml:space="preserve">الفلسفة تعنى لغويا محبة الحكمة </w:t>
      </w:r>
    </w:p>
    <w:p w:rsidR="007B1799" w:rsidRPr="001B7802" w:rsidRDefault="007B1799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</w:t>
      </w:r>
    </w:p>
    <w:p w:rsidR="00B55307" w:rsidRDefault="0024745E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 w:rsidRPr="001B7802">
        <w:rPr>
          <w:rFonts w:hint="cs"/>
          <w:sz w:val="28"/>
          <w:szCs w:val="28"/>
          <w:rtl/>
          <w:lang w:bidi="ar-EG"/>
        </w:rPr>
        <w:t>دراسة الفلسفة تمكن الفرد من مواجهة مشكلاته الحياتية .</w:t>
      </w:r>
    </w:p>
    <w:p w:rsidR="007B1799" w:rsidRPr="001B7802" w:rsidRDefault="007B1799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</w:t>
      </w:r>
    </w:p>
    <w:p w:rsidR="00B55307" w:rsidRDefault="0024745E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 w:rsidRPr="001B7802">
        <w:rPr>
          <w:rFonts w:hint="cs"/>
          <w:sz w:val="28"/>
          <w:szCs w:val="28"/>
          <w:rtl/>
          <w:lang w:bidi="ar-EG"/>
        </w:rPr>
        <w:t>نشأة الفلسفة بمعناها الحقيقى عند قدماء المصريين .</w:t>
      </w:r>
    </w:p>
    <w:p w:rsidR="007B1799" w:rsidRPr="001B7802" w:rsidRDefault="007B1799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</w:t>
      </w:r>
    </w:p>
    <w:p w:rsidR="0024745E" w:rsidRDefault="0024745E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 w:rsidRPr="001B7802">
        <w:rPr>
          <w:rFonts w:hint="cs"/>
          <w:sz w:val="28"/>
          <w:szCs w:val="28"/>
          <w:rtl/>
          <w:lang w:bidi="ar-EG"/>
        </w:rPr>
        <w:t>اهتمت الفلسفة عند اليونانيين القدماء بدراسة الواقع العملى .</w:t>
      </w:r>
    </w:p>
    <w:p w:rsidR="007B1799" w:rsidRPr="001B7802" w:rsidRDefault="007B1799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</w:t>
      </w:r>
    </w:p>
    <w:p w:rsidR="0024745E" w:rsidRDefault="006237B2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 w:rsidRPr="001B7802">
        <w:rPr>
          <w:rFonts w:hint="cs"/>
          <w:sz w:val="28"/>
          <w:szCs w:val="28"/>
          <w:rtl/>
          <w:lang w:bidi="ar-EG"/>
        </w:rPr>
        <w:t>تقتصر الفلسفة اليوم على المعرفة النظرية .</w:t>
      </w:r>
    </w:p>
    <w:p w:rsidR="007B1799" w:rsidRPr="001B7802" w:rsidRDefault="007B1799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</w:t>
      </w:r>
    </w:p>
    <w:p w:rsidR="006237B2" w:rsidRDefault="006237B2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 w:rsidRPr="001B7802">
        <w:rPr>
          <w:rFonts w:hint="cs"/>
          <w:sz w:val="28"/>
          <w:szCs w:val="28"/>
          <w:rtl/>
          <w:lang w:bidi="ar-EG"/>
        </w:rPr>
        <w:t>فضل فيثاغورث لقب محب الحكمة بدلا من حكيم .</w:t>
      </w:r>
    </w:p>
    <w:p w:rsidR="007B1799" w:rsidRPr="001B7802" w:rsidRDefault="007B1799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</w:t>
      </w:r>
    </w:p>
    <w:p w:rsidR="007B1799" w:rsidRDefault="006237B2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 w:rsidRPr="001B7802">
        <w:rPr>
          <w:rFonts w:hint="cs"/>
          <w:sz w:val="28"/>
          <w:szCs w:val="28"/>
          <w:rtl/>
          <w:lang w:bidi="ar-EG"/>
        </w:rPr>
        <w:t>التفكير الفلسفى محدود النطاق .</w:t>
      </w:r>
    </w:p>
    <w:p w:rsidR="006237B2" w:rsidRPr="001B7802" w:rsidRDefault="007B1799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</w:t>
      </w:r>
      <w:r w:rsidR="001B7802" w:rsidRPr="001B7802">
        <w:rPr>
          <w:sz w:val="28"/>
          <w:szCs w:val="28"/>
          <w:rtl/>
          <w:lang w:bidi="ar-EG"/>
        </w:rPr>
        <w:tab/>
      </w:r>
    </w:p>
    <w:p w:rsidR="006237B2" w:rsidRDefault="006237B2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 w:rsidRPr="001B7802">
        <w:rPr>
          <w:rFonts w:hint="cs"/>
          <w:sz w:val="28"/>
          <w:szCs w:val="28"/>
          <w:rtl/>
          <w:lang w:bidi="ar-EG"/>
        </w:rPr>
        <w:t>وظيفة الفلسفة فى المجتمع البحث عن الجديد دون الاهتمام بالقديم .</w:t>
      </w:r>
    </w:p>
    <w:p w:rsidR="007B1799" w:rsidRPr="001B7802" w:rsidRDefault="007B1799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</w:t>
      </w:r>
    </w:p>
    <w:p w:rsidR="006237B2" w:rsidRDefault="006237B2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 w:rsidRPr="001B7802">
        <w:rPr>
          <w:rFonts w:hint="cs"/>
          <w:sz w:val="28"/>
          <w:szCs w:val="28"/>
          <w:rtl/>
          <w:lang w:bidi="ar-EG"/>
        </w:rPr>
        <w:t>تردد الشاك بين النقيضين لا يعنى جهله بالموضوع .</w:t>
      </w:r>
    </w:p>
    <w:p w:rsidR="007B1799" w:rsidRPr="001B7802" w:rsidRDefault="007B1799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</w:t>
      </w:r>
    </w:p>
    <w:p w:rsidR="006237B2" w:rsidRDefault="006237B2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 w:rsidRPr="001B7802">
        <w:rPr>
          <w:rFonts w:hint="cs"/>
          <w:sz w:val="28"/>
          <w:szCs w:val="28"/>
          <w:rtl/>
          <w:lang w:bidi="ar-EG"/>
        </w:rPr>
        <w:lastRenderedPageBreak/>
        <w:t>لا يوجد فرق بين الشك الاعتيادى و الشك الفلسفى .</w:t>
      </w:r>
    </w:p>
    <w:p w:rsidR="007B1799" w:rsidRPr="001B7802" w:rsidRDefault="007B1799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</w:t>
      </w:r>
    </w:p>
    <w:p w:rsidR="00AF5E80" w:rsidRDefault="00AF5E80" w:rsidP="009D1AE0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التفكير الفلسفى ذو دقة منطقية .</w:t>
      </w:r>
    </w:p>
    <w:p w:rsidR="007B1799" w:rsidRPr="007534B8" w:rsidRDefault="007B1799" w:rsidP="007534B8">
      <w:pPr>
        <w:pStyle w:val="ListParagraph"/>
        <w:numPr>
          <w:ilvl w:val="0"/>
          <w:numId w:val="3"/>
        </w:numPr>
        <w:spacing w:line="360" w:lineRule="auto"/>
        <w:ind w:left="-483" w:right="-709" w:hanging="357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</w:t>
      </w:r>
    </w:p>
    <w:p w:rsidR="00AF5E80" w:rsidRDefault="00AF5E80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قارن بين : الأسلوب الفلسفى و الاسلوب الابداعى </w:t>
      </w:r>
    </w:p>
    <w:p w:rsidR="007B1799" w:rsidRDefault="007B1799" w:rsidP="009D1AE0">
      <w:pPr>
        <w:ind w:left="-483" w:right="-709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1CC1" w:rsidRDefault="00871CC1" w:rsidP="007534B8">
      <w:pPr>
        <w:ind w:left="-483" w:right="-709"/>
        <w:rPr>
          <w:sz w:val="28"/>
          <w:szCs w:val="28"/>
          <w:rtl/>
          <w:lang w:bidi="ar-EG"/>
        </w:rPr>
      </w:pPr>
    </w:p>
    <w:p w:rsidR="00871CC1" w:rsidRPr="0024745E" w:rsidRDefault="00871CC1" w:rsidP="009D1AE0">
      <w:pPr>
        <w:ind w:left="-483" w:right="-709"/>
        <w:rPr>
          <w:sz w:val="28"/>
          <w:szCs w:val="28"/>
          <w:lang w:bidi="ar-EG"/>
        </w:rPr>
      </w:pPr>
    </w:p>
    <w:sectPr w:rsidR="00871CC1" w:rsidRPr="0024745E" w:rsidSect="0087531C">
      <w:footerReference w:type="default" r:id="rId8"/>
      <w:pgSz w:w="11906" w:h="16838"/>
      <w:pgMar w:top="1440" w:right="1800" w:bottom="1276" w:left="1800" w:header="708" w:footer="708" w:gutter="0"/>
      <w:pgBorders w:offsetFrom="page">
        <w:top w:val="weavingBraid" w:sz="24" w:space="24" w:color="FFC000"/>
        <w:left w:val="weavingBraid" w:sz="24" w:space="24" w:color="FFC000"/>
        <w:bottom w:val="weavingBraid" w:sz="24" w:space="24" w:color="FFC000"/>
        <w:right w:val="weavingBraid" w:sz="24" w:space="24" w:color="FFC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7C" w:rsidRDefault="000B347C" w:rsidP="001B7802">
      <w:pPr>
        <w:spacing w:after="0" w:line="240" w:lineRule="auto"/>
      </w:pPr>
      <w:r>
        <w:separator/>
      </w:r>
    </w:p>
  </w:endnote>
  <w:endnote w:type="continuationSeparator" w:id="1">
    <w:p w:rsidR="000B347C" w:rsidRDefault="000B347C" w:rsidP="001B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21113"/>
      <w:docPartObj>
        <w:docPartGallery w:val="Page Numbers (Bottom of Page)"/>
        <w:docPartUnique/>
      </w:docPartObj>
    </w:sdtPr>
    <w:sdtContent>
      <w:p w:rsidR="00871CC1" w:rsidRDefault="00F52910">
        <w:pPr>
          <w:pStyle w:val="Footer"/>
          <w:jc w:val="center"/>
        </w:pPr>
        <w:fldSimple w:instr=" PAGE   \* MERGEFORMAT ">
          <w:r w:rsidR="007534B8">
            <w:rPr>
              <w:noProof/>
              <w:rtl/>
            </w:rPr>
            <w:t>4</w:t>
          </w:r>
        </w:fldSimple>
      </w:p>
    </w:sdtContent>
  </w:sdt>
  <w:p w:rsidR="00871CC1" w:rsidRDefault="00871C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7C" w:rsidRDefault="000B347C" w:rsidP="001B7802">
      <w:pPr>
        <w:spacing w:after="0" w:line="240" w:lineRule="auto"/>
      </w:pPr>
      <w:r>
        <w:separator/>
      </w:r>
    </w:p>
  </w:footnote>
  <w:footnote w:type="continuationSeparator" w:id="1">
    <w:p w:rsidR="000B347C" w:rsidRDefault="000B347C" w:rsidP="001B7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9AB"/>
    <w:multiLevelType w:val="hybridMultilevel"/>
    <w:tmpl w:val="5CA24B9E"/>
    <w:lvl w:ilvl="0" w:tplc="04090005">
      <w:start w:val="1"/>
      <w:numFmt w:val="bullet"/>
      <w:lvlText w:val=""/>
      <w:lvlJc w:val="left"/>
      <w:pPr>
        <w:ind w:left="2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>
    <w:nsid w:val="2B1158F2"/>
    <w:multiLevelType w:val="hybridMultilevel"/>
    <w:tmpl w:val="17047984"/>
    <w:lvl w:ilvl="0" w:tplc="04090005">
      <w:start w:val="1"/>
      <w:numFmt w:val="bullet"/>
      <w:lvlText w:val=""/>
      <w:lvlJc w:val="left"/>
      <w:pPr>
        <w:ind w:left="2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2">
    <w:nsid w:val="639B797B"/>
    <w:multiLevelType w:val="hybridMultilevel"/>
    <w:tmpl w:val="B2923F5C"/>
    <w:lvl w:ilvl="0" w:tplc="C004EA58">
      <w:start w:val="17"/>
      <w:numFmt w:val="bullet"/>
      <w:lvlText w:val="-"/>
      <w:lvlJc w:val="left"/>
      <w:pPr>
        <w:ind w:left="-12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AF4"/>
    <w:rsid w:val="000B347C"/>
    <w:rsid w:val="00151081"/>
    <w:rsid w:val="001B7802"/>
    <w:rsid w:val="001E0355"/>
    <w:rsid w:val="0024745E"/>
    <w:rsid w:val="00331D8C"/>
    <w:rsid w:val="004B649B"/>
    <w:rsid w:val="0059543A"/>
    <w:rsid w:val="006237B2"/>
    <w:rsid w:val="007534B8"/>
    <w:rsid w:val="007B1799"/>
    <w:rsid w:val="00867273"/>
    <w:rsid w:val="00871CC1"/>
    <w:rsid w:val="0087531C"/>
    <w:rsid w:val="009D1AE0"/>
    <w:rsid w:val="00AF5E80"/>
    <w:rsid w:val="00B55307"/>
    <w:rsid w:val="00BA2FB2"/>
    <w:rsid w:val="00C55193"/>
    <w:rsid w:val="00D379BC"/>
    <w:rsid w:val="00DC3B6E"/>
    <w:rsid w:val="00F31AF4"/>
    <w:rsid w:val="00F52910"/>
    <w:rsid w:val="00FB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7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802"/>
  </w:style>
  <w:style w:type="paragraph" w:styleId="Footer">
    <w:name w:val="footer"/>
    <w:basedOn w:val="Normal"/>
    <w:link w:val="FooterChar"/>
    <w:uiPriority w:val="99"/>
    <w:unhideWhenUsed/>
    <w:rsid w:val="001B7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02"/>
  </w:style>
  <w:style w:type="paragraph" w:styleId="BalloonText">
    <w:name w:val="Balloon Text"/>
    <w:basedOn w:val="Normal"/>
    <w:link w:val="BalloonTextChar"/>
    <w:uiPriority w:val="99"/>
    <w:semiHidden/>
    <w:unhideWhenUsed/>
    <w:rsid w:val="0087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FAROUK</dc:creator>
  <cp:lastModifiedBy>ahmed2tech</cp:lastModifiedBy>
  <cp:revision>8</cp:revision>
  <dcterms:created xsi:type="dcterms:W3CDTF">2013-12-02T19:04:00Z</dcterms:created>
  <dcterms:modified xsi:type="dcterms:W3CDTF">2007-03-08T07:47:00Z</dcterms:modified>
</cp:coreProperties>
</file>